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C615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65B67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4FA5642B" w:rsidR="00D11A6A" w:rsidRPr="00844C29" w:rsidRDefault="009F5C72" w:rsidP="00844C29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5869CC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5869CC">
        <w:rPr>
          <w:rFonts w:ascii="Times New Roman" w:eastAsia="Times New Roman" w:hAnsi="Times New Roman" w:cs="Times New Roman"/>
          <w:b/>
          <w:sz w:val="24"/>
          <w:szCs w:val="24"/>
        </w:rPr>
        <w:t>vigésima quart</w:t>
      </w:r>
      <w:r w:rsidR="004E576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0: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4715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4715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Gabriel Quintanilha de C. Lopes,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4715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47155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D47155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D4715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D47155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>senhor Gilvan</w:t>
      </w:r>
      <w:r w:rsidR="00D15953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as seguintes m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atérias: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9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</w:t>
      </w:r>
      <w:r w:rsidR="005869CC" w:rsidRPr="005869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equerimento n° 006/2024. </w:t>
      </w:r>
      <w:r w:rsidR="005869CC" w:rsidRPr="005869C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5869CC" w:rsidRPr="005869C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Narcizo</w:t>
      </w:r>
      <w:proofErr w:type="spellEnd"/>
      <w:r w:rsidR="005869CC" w:rsidRPr="005869C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Marcos Alves Borges. </w:t>
      </w:r>
      <w:r w:rsidR="005869CC" w:rsidRPr="005869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869CC" w:rsidRPr="005869C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Requer ao Presidente da Câmara Municipal de Almas/TO, que envie expediente ao Prefeito Municipal, com cópia à Secretaria de Administração e Secretaria da Educação, solicitando que seja realizado um Estudo Econômico de Viabilidade, objetivando a revisão do Plano de Cargos, Carreiras e Remuneração dos Profissionais da Educação Básica Pública do Município de Almas/TO, com vistas à valorização dos servidores. Protocolado dia 27 de junho de 2024.</w:t>
      </w:r>
      <w:r w:rsidR="00AD1D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bookmarkStart w:id="0" w:name="_GoBack"/>
      <w:bookmarkEnd w:id="0"/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4715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4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471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4715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C72D5C" w:rsidRPr="00D4715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s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4C29" w:rsidRPr="00844C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44C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</w:t>
      </w:r>
      <w:r w:rsidR="00844C29" w:rsidRPr="00844C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equerimento nº 004/2024</w:t>
      </w:r>
      <w:r w:rsidR="00844C29" w:rsidRPr="00844C2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Autoria vereador </w:t>
      </w:r>
      <w:proofErr w:type="spellStart"/>
      <w:r w:rsidR="00844C29" w:rsidRPr="00844C2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Erivelton</w:t>
      </w:r>
      <w:proofErr w:type="spellEnd"/>
      <w:r w:rsidR="00844C29" w:rsidRPr="00844C2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Chagas Santos. Solicita que seja oficiado o excelentíssimo prefeito para que encaminhe Projeto de lei que institua o Centro de Zoonoses. Protocolado dia 25 de junho de 2024.</w:t>
      </w:r>
      <w:r w:rsidR="00844C2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>Pela</w:t>
      </w:r>
      <w:r w:rsidR="00323735" w:rsidRPr="00D4715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4715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47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36F72">
        <w:rPr>
          <w:rFonts w:ascii="Times New Roman" w:eastAsia="Times New Roman" w:hAnsi="Times New Roman" w:cs="Times New Roman"/>
          <w:sz w:val="24"/>
          <w:szCs w:val="24"/>
        </w:rPr>
        <w:t xml:space="preserve"> fizeram o uso da tribuna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Rinaldo da Nóbrega, Mauro da Nóbrega, </w:t>
      </w:r>
      <w:proofErr w:type="gramStart"/>
      <w:r w:rsidR="00844C29">
        <w:rPr>
          <w:rFonts w:ascii="Times New Roman" w:eastAsia="Times New Roman" w:hAnsi="Times New Roman" w:cs="Times New Roman"/>
          <w:sz w:val="24"/>
          <w:szCs w:val="24"/>
        </w:rPr>
        <w:t>vice prefeito</w:t>
      </w:r>
      <w:proofErr w:type="gramEnd"/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Nery, Prefeito Vaguinho e Joel Filho.</w:t>
      </w:r>
      <w:r w:rsidR="00636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ão havendo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quem quisesse usar tribuna</w:t>
      </w:r>
      <w:r w:rsidR="003D0593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47155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471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4715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D47155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 w:rsidRPr="00D47155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4715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4715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4715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de junho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844C29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E5763"/>
    <w:rsid w:val="004F3367"/>
    <w:rsid w:val="005667FB"/>
    <w:rsid w:val="005844E4"/>
    <w:rsid w:val="005869CC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26C9F"/>
    <w:rsid w:val="00A82E79"/>
    <w:rsid w:val="00A840C8"/>
    <w:rsid w:val="00A90702"/>
    <w:rsid w:val="00A909BD"/>
    <w:rsid w:val="00A95370"/>
    <w:rsid w:val="00AC0E64"/>
    <w:rsid w:val="00AD1DB8"/>
    <w:rsid w:val="00AD679A"/>
    <w:rsid w:val="00AE0096"/>
    <w:rsid w:val="00AF3BF4"/>
    <w:rsid w:val="00B0397C"/>
    <w:rsid w:val="00B07304"/>
    <w:rsid w:val="00B10E6E"/>
    <w:rsid w:val="00B1509F"/>
    <w:rsid w:val="00B31183"/>
    <w:rsid w:val="00B35BDC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2024-06-25T23:15:00Z</cp:lastPrinted>
  <dcterms:created xsi:type="dcterms:W3CDTF">2024-07-01T11:42:00Z</dcterms:created>
  <dcterms:modified xsi:type="dcterms:W3CDTF">2024-07-01T12:08:00Z</dcterms:modified>
</cp:coreProperties>
</file>