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4132199A" w:rsidR="00AF1B1C" w:rsidRPr="00D64A4A" w:rsidRDefault="009F5C72" w:rsidP="00956CC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>
        <w:rPr>
          <w:rFonts w:ascii="Arial" w:eastAsia="Times New Roman" w:hAnsi="Arial" w:cs="Arial"/>
          <w:b/>
          <w:sz w:val="24"/>
          <w:szCs w:val="24"/>
        </w:rPr>
        <w:t>4</w:t>
      </w:r>
      <w:r w:rsidR="006E5B1F">
        <w:rPr>
          <w:rFonts w:ascii="Arial" w:eastAsia="Times New Roman" w:hAnsi="Arial" w:cs="Arial"/>
          <w:b/>
          <w:sz w:val="24"/>
          <w:szCs w:val="24"/>
        </w:rPr>
        <w:t>1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>
        <w:rPr>
          <w:rFonts w:ascii="Arial" w:eastAsia="Times New Roman" w:hAnsi="Arial" w:cs="Arial"/>
          <w:b/>
          <w:sz w:val="24"/>
          <w:szCs w:val="24"/>
        </w:rPr>
        <w:t>Quadragésima</w:t>
      </w:r>
      <w:r w:rsidR="006E5B1F">
        <w:rPr>
          <w:rFonts w:ascii="Arial" w:eastAsia="Times New Roman" w:hAnsi="Arial" w:cs="Arial"/>
          <w:b/>
          <w:sz w:val="24"/>
          <w:szCs w:val="24"/>
        </w:rPr>
        <w:t xml:space="preserve"> primeira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6E5B1F">
        <w:rPr>
          <w:rFonts w:ascii="Arial" w:eastAsia="Times New Roman" w:hAnsi="Arial" w:cs="Arial"/>
          <w:sz w:val="24"/>
          <w:szCs w:val="24"/>
        </w:rPr>
        <w:t>04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E5B1F">
        <w:rPr>
          <w:rFonts w:ascii="Arial" w:eastAsia="Times New Roman" w:hAnsi="Arial" w:cs="Arial"/>
          <w:sz w:val="24"/>
          <w:szCs w:val="24"/>
        </w:rPr>
        <w:t>novembro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6E5B1F">
        <w:rPr>
          <w:rFonts w:ascii="Arial" w:eastAsia="Times New Roman" w:hAnsi="Arial" w:cs="Arial"/>
          <w:sz w:val="24"/>
          <w:szCs w:val="24"/>
        </w:rPr>
        <w:t>0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D64A4A">
        <w:rPr>
          <w:rFonts w:ascii="Arial" w:eastAsia="Times New Roman" w:hAnsi="Arial" w:cs="Arial"/>
          <w:sz w:val="24"/>
          <w:szCs w:val="24"/>
        </w:rPr>
        <w:t>3</w:t>
      </w:r>
      <w:r w:rsidR="006E5B1F">
        <w:rPr>
          <w:rFonts w:ascii="Arial" w:eastAsia="Times New Roman" w:hAnsi="Arial" w:cs="Arial"/>
          <w:sz w:val="24"/>
          <w:szCs w:val="24"/>
        </w:rPr>
        <w:t>2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Narcizo Marcos Alves Borges,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</w:t>
      </w:r>
      <w:r w:rsidR="009138AA" w:rsidRPr="00A912D6">
        <w:rPr>
          <w:rFonts w:ascii="Arial" w:eastAsia="Times New Roman" w:hAnsi="Arial" w:cs="Arial"/>
          <w:sz w:val="24"/>
          <w:szCs w:val="24"/>
        </w:rPr>
        <w:t>,</w:t>
      </w:r>
      <w:r w:rsidR="007D0BED" w:rsidRPr="00A912D6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, Karla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4016BF">
        <w:rPr>
          <w:rFonts w:ascii="Arial" w:eastAsia="Times New Roman" w:hAnsi="Arial" w:cs="Arial"/>
          <w:sz w:val="24"/>
          <w:szCs w:val="24"/>
        </w:rPr>
        <w:t xml:space="preserve">, </w:t>
      </w:r>
      <w:r w:rsidR="00AA4FBF">
        <w:rPr>
          <w:rFonts w:ascii="Arial" w:eastAsia="Times New Roman" w:hAnsi="Arial" w:cs="Arial"/>
          <w:sz w:val="24"/>
          <w:szCs w:val="24"/>
        </w:rPr>
        <w:t>Eleotério Silva R. Freitas</w:t>
      </w:r>
      <w:r w:rsidR="00952341">
        <w:rPr>
          <w:rFonts w:ascii="Arial" w:eastAsia="Times New Roman" w:hAnsi="Arial" w:cs="Arial"/>
          <w:sz w:val="24"/>
          <w:szCs w:val="24"/>
        </w:rPr>
        <w:t xml:space="preserve"> Neto e Erivelton Chagas Santos</w:t>
      </w:r>
      <w:r w:rsidR="002A1153">
        <w:rPr>
          <w:rFonts w:ascii="Arial" w:eastAsia="Times New Roman" w:hAnsi="Arial" w:cs="Arial"/>
          <w:sz w:val="24"/>
          <w:szCs w:val="24"/>
        </w:rPr>
        <w:t>,</w:t>
      </w:r>
      <w:r w:rsidR="006E5B1F">
        <w:rPr>
          <w:rFonts w:ascii="Arial" w:eastAsia="Times New Roman" w:hAnsi="Arial" w:cs="Arial"/>
          <w:sz w:val="24"/>
          <w:szCs w:val="24"/>
        </w:rPr>
        <w:t xml:space="preserve"> estiveram ausentes os vereadores Eurismar Rodrigues Neto e José Maria Félix da Silva,</w:t>
      </w:r>
      <w:r w:rsidR="002A1153">
        <w:rPr>
          <w:rFonts w:ascii="Arial" w:eastAsia="Times New Roman" w:hAnsi="Arial" w:cs="Arial"/>
          <w:sz w:val="24"/>
          <w:szCs w:val="24"/>
        </w:rPr>
        <w:t xml:space="preserve"> em </w:t>
      </w:r>
      <w:r w:rsidR="009D484A" w:rsidRPr="00A912D6">
        <w:rPr>
          <w:rFonts w:ascii="Arial" w:eastAsia="Times New Roman" w:hAnsi="Arial" w:cs="Arial"/>
          <w:sz w:val="24"/>
          <w:szCs w:val="24"/>
        </w:rPr>
        <w:t>segu</w:t>
      </w:r>
      <w:r w:rsidR="00952341">
        <w:rPr>
          <w:rFonts w:ascii="Arial" w:eastAsia="Times New Roman" w:hAnsi="Arial" w:cs="Arial"/>
          <w:sz w:val="24"/>
          <w:szCs w:val="24"/>
        </w:rPr>
        <w:t>ida o senhor presidente</w:t>
      </w:r>
      <w:r w:rsidR="008B6C0D">
        <w:rPr>
          <w:rFonts w:ascii="Arial" w:eastAsia="Times New Roman" w:hAnsi="Arial" w:cs="Arial"/>
          <w:sz w:val="24"/>
          <w:szCs w:val="24"/>
        </w:rPr>
        <w:t xml:space="preserve"> convidou a vereadora Josiane Pimenta para fazer a leitura bíblica, logo após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 xml:space="preserve">que </w:t>
      </w:r>
      <w:r w:rsidR="00AA4FBF">
        <w:rPr>
          <w:rFonts w:ascii="Arial" w:eastAsia="Times New Roman" w:hAnsi="Arial" w:cs="Arial"/>
          <w:sz w:val="24"/>
          <w:szCs w:val="24"/>
        </w:rPr>
        <w:t xml:space="preserve">não </w:t>
      </w:r>
      <w:r w:rsidR="00AD679A" w:rsidRPr="00A912D6">
        <w:rPr>
          <w:rFonts w:ascii="Arial" w:eastAsia="Times New Roman" w:hAnsi="Arial" w:cs="Arial"/>
          <w:sz w:val="24"/>
          <w:szCs w:val="24"/>
        </w:rPr>
        <w:t>teve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4016BF">
        <w:rPr>
          <w:rFonts w:ascii="Arial" w:eastAsia="Times New Roman" w:hAnsi="Arial" w:cs="Arial"/>
          <w:sz w:val="24"/>
          <w:szCs w:val="24"/>
        </w:rPr>
        <w:t xml:space="preserve">s, dando seguimento aos trabalhos </w:t>
      </w:r>
      <w:r w:rsidR="00AA4FBF">
        <w:rPr>
          <w:rFonts w:ascii="Arial" w:eastAsia="Times New Roman" w:hAnsi="Arial" w:cs="Arial"/>
          <w:sz w:val="24"/>
          <w:szCs w:val="24"/>
        </w:rPr>
        <w:t>foi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D64A4A">
        <w:rPr>
          <w:rFonts w:ascii="Arial" w:eastAsia="Times New Roman" w:hAnsi="Arial" w:cs="Arial"/>
          <w:sz w:val="24"/>
          <w:szCs w:val="24"/>
        </w:rPr>
        <w:t xml:space="preserve">também não teve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4016BF">
        <w:rPr>
          <w:rFonts w:ascii="Arial" w:eastAsia="Times New Roman" w:hAnsi="Arial" w:cs="Arial"/>
          <w:sz w:val="24"/>
          <w:szCs w:val="24"/>
        </w:rPr>
        <w:t>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A912D6">
        <w:rPr>
          <w:rFonts w:ascii="Arial" w:eastAsia="Times New Roman" w:hAnsi="Arial" w:cs="Arial"/>
          <w:sz w:val="24"/>
          <w:szCs w:val="24"/>
        </w:rPr>
        <w:t>.</w:t>
      </w:r>
      <w:r w:rsidR="00D64A4A">
        <w:rPr>
          <w:rFonts w:ascii="Arial" w:eastAsia="Times New Roman" w:hAnsi="Arial" w:cs="Arial"/>
          <w:sz w:val="24"/>
          <w:szCs w:val="24"/>
        </w:rPr>
        <w:t xml:space="preserve"> Fez uso da tribuna o</w:t>
      </w:r>
      <w:r w:rsidR="00DC3D3B">
        <w:rPr>
          <w:rFonts w:ascii="Arial" w:eastAsia="Times New Roman" w:hAnsi="Arial" w:cs="Arial"/>
          <w:sz w:val="24"/>
          <w:szCs w:val="24"/>
        </w:rPr>
        <w:t>s</w:t>
      </w:r>
      <w:r w:rsidR="00D64A4A">
        <w:rPr>
          <w:rFonts w:ascii="Arial" w:eastAsia="Times New Roman" w:hAnsi="Arial" w:cs="Arial"/>
          <w:sz w:val="24"/>
          <w:szCs w:val="24"/>
        </w:rPr>
        <w:t xml:space="preserve"> visitante</w:t>
      </w:r>
      <w:r w:rsidR="00DC3D3B">
        <w:rPr>
          <w:rFonts w:ascii="Arial" w:eastAsia="Times New Roman" w:hAnsi="Arial" w:cs="Arial"/>
          <w:sz w:val="24"/>
          <w:szCs w:val="24"/>
        </w:rPr>
        <w:t>s</w:t>
      </w:r>
      <w:r w:rsidR="00D64A4A">
        <w:rPr>
          <w:rFonts w:ascii="Arial" w:eastAsia="Times New Roman" w:hAnsi="Arial" w:cs="Arial"/>
          <w:sz w:val="24"/>
          <w:szCs w:val="24"/>
        </w:rPr>
        <w:t xml:space="preserve"> </w:t>
      </w:r>
      <w:r w:rsidR="006E5B1F">
        <w:rPr>
          <w:rFonts w:ascii="Arial" w:eastAsia="Times New Roman" w:hAnsi="Arial" w:cs="Arial"/>
          <w:sz w:val="24"/>
          <w:szCs w:val="24"/>
        </w:rPr>
        <w:t>Kaio</w:t>
      </w:r>
      <w:r w:rsidR="00FF5909">
        <w:rPr>
          <w:rFonts w:ascii="Arial" w:eastAsia="Times New Roman" w:hAnsi="Arial" w:cs="Arial"/>
          <w:sz w:val="24"/>
          <w:szCs w:val="24"/>
        </w:rPr>
        <w:t xml:space="preserve"> e</w:t>
      </w:r>
      <w:r w:rsidR="00DC3D3B">
        <w:rPr>
          <w:rFonts w:ascii="Arial" w:eastAsia="Times New Roman" w:hAnsi="Arial" w:cs="Arial"/>
          <w:sz w:val="24"/>
          <w:szCs w:val="24"/>
        </w:rPr>
        <w:t xml:space="preserve"> Rinaldo</w:t>
      </w:r>
      <w:r w:rsidR="00FF5909">
        <w:rPr>
          <w:rFonts w:ascii="Arial" w:eastAsia="Times New Roman" w:hAnsi="Arial" w:cs="Arial"/>
          <w:sz w:val="24"/>
          <w:szCs w:val="24"/>
        </w:rPr>
        <w:t>,</w:t>
      </w:r>
      <w:r w:rsidR="00D64A4A">
        <w:rPr>
          <w:rFonts w:ascii="Arial" w:eastAsia="Times New Roman" w:hAnsi="Arial" w:cs="Arial"/>
          <w:sz w:val="24"/>
          <w:szCs w:val="24"/>
        </w:rPr>
        <w:t xml:space="preserve"> nã</w:t>
      </w:r>
      <w:r w:rsidR="00956CC6" w:rsidRPr="00A912D6">
        <w:rPr>
          <w:rFonts w:ascii="Arial" w:eastAsia="Times New Roman" w:hAnsi="Arial" w:cs="Arial"/>
          <w:sz w:val="24"/>
          <w:szCs w:val="24"/>
        </w:rPr>
        <w:t>o h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466095" w:rsidRPr="00A912D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AA4FBF">
        <w:rPr>
          <w:rFonts w:ascii="Arial" w:eastAsia="Times New Roman" w:hAnsi="Arial" w:cs="Arial"/>
          <w:sz w:val="24"/>
          <w:szCs w:val="24"/>
        </w:rPr>
        <w:t>.</w:t>
      </w:r>
      <w:r w:rsidR="00E50458">
        <w:rPr>
          <w:rFonts w:ascii="Arial" w:eastAsia="Times New Roman" w:hAnsi="Arial" w:cs="Arial"/>
          <w:sz w:val="24"/>
          <w:szCs w:val="24"/>
        </w:rPr>
        <w:t xml:space="preserve"> Fez o uso da tribuna o vereador Narcizo Marcos Alves Borges, 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E50458">
        <w:rPr>
          <w:rFonts w:ascii="Arial" w:eastAsia="Times New Roman" w:hAnsi="Arial" w:cs="Arial"/>
          <w:sz w:val="24"/>
          <w:szCs w:val="24"/>
        </w:rPr>
        <w:t>n</w:t>
      </w:r>
      <w:r w:rsidR="00AA4FBF">
        <w:rPr>
          <w:rFonts w:ascii="Arial" w:eastAsia="Times New Roman" w:hAnsi="Arial" w:cs="Arial"/>
          <w:sz w:val="24"/>
          <w:szCs w:val="24"/>
        </w:rPr>
        <w:t>ão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h</w:t>
      </w:r>
      <w:r w:rsidR="00E50458">
        <w:rPr>
          <w:rFonts w:ascii="Arial" w:eastAsia="Times New Roman" w:hAnsi="Arial" w:cs="Arial"/>
          <w:sz w:val="24"/>
          <w:szCs w:val="24"/>
        </w:rPr>
        <w:t>avendo mais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AF1B1C" w:rsidRPr="00A912D6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6E5B1F">
        <w:rPr>
          <w:rFonts w:ascii="Arial" w:eastAsia="Times New Roman" w:hAnsi="Arial" w:cs="Arial"/>
          <w:sz w:val="24"/>
          <w:szCs w:val="24"/>
        </w:rPr>
        <w:t>04</w:t>
      </w:r>
      <w:r w:rsidR="00AA4FBF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dias de </w:t>
      </w:r>
      <w:r w:rsidR="006E5B1F">
        <w:rPr>
          <w:rFonts w:ascii="Arial" w:eastAsia="Times New Roman" w:hAnsi="Arial" w:cs="Arial"/>
          <w:sz w:val="24"/>
          <w:szCs w:val="24"/>
        </w:rPr>
        <w:t>novembro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  <w:bookmarkStart w:id="0" w:name="_GoBack"/>
      <w:bookmarkEnd w:id="0"/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0649A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E5B1F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B6C0D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5909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8</cp:revision>
  <cp:lastPrinted>2024-11-05T23:08:00Z</cp:lastPrinted>
  <dcterms:created xsi:type="dcterms:W3CDTF">2024-11-04T23:42:00Z</dcterms:created>
  <dcterms:modified xsi:type="dcterms:W3CDTF">2024-11-05T23:09:00Z</dcterms:modified>
</cp:coreProperties>
</file>