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5D226056" w:rsidR="00B341A6" w:rsidRPr="00B341A6" w:rsidRDefault="00B341A6" w:rsidP="0028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302BF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D40987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="00302BFB">
        <w:rPr>
          <w:rFonts w:ascii="Times New Roman" w:eastAsia="Times New Roman" w:hAnsi="Times New Roman" w:cs="Times New Roman"/>
          <w:b/>
          <w:bCs/>
          <w:sz w:val="24"/>
          <w:szCs w:val="24"/>
        </w:rPr>
        <w:t>INTA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33EC7ED2" w:rsidR="00B341A6" w:rsidRPr="00B341A6" w:rsidRDefault="00B341A6" w:rsidP="005B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7A">
        <w:rPr>
          <w:rFonts w:ascii="Times New Roman" w:eastAsia="Times New Roman" w:hAnsi="Times New Roman" w:cs="Times New Roman"/>
          <w:sz w:val="24"/>
          <w:szCs w:val="24"/>
        </w:rPr>
        <w:t>Aos vinte e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 seis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dias do mês de junho do ano de dois mil e vinte e cinco, às 20h</w:t>
      </w:r>
      <w:r w:rsidR="00302BFB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de Cerqueira,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Taianna Xavier Franco, Eleotério Silva Ribeiro de Freitas Neto, Osvaldo Xavier de Souza, Josiane Pimenta, Alessandro Júnior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Filgueira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. Esteve ausente a vereadora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 vereador Gleison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 ata da sessão anterior, a qual foi lida, discutida, votada e aprovada por unanimidade dos votos.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que não teve 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matérias.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>
        <w:rPr>
          <w:rFonts w:ascii="Times New Roman" w:eastAsia="Times New Roman" w:hAnsi="Times New Roman" w:cs="Times New Roman"/>
          <w:sz w:val="24"/>
          <w:szCs w:val="24"/>
        </w:rPr>
        <w:t xml:space="preserve">que também não teve matéria.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Ato contínuo, a senhora presidente franqueou a tribuna livre aos </w:t>
      </w:r>
      <w:r w:rsidR="00302BFB">
        <w:rPr>
          <w:rFonts w:ascii="Times New Roman" w:eastAsia="Times New Roman" w:hAnsi="Times New Roman" w:cs="Times New Roman"/>
          <w:sz w:val="24"/>
          <w:szCs w:val="24"/>
        </w:rPr>
        <w:t xml:space="preserve">visitantes por 05 (cinco) minutos, não havendo quem quisesse usar a tribuna, então a senhora presidente franqueou a tribuna aos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senhores vereadores pelo tempo regimental de 10 (dez) minutos.</w:t>
      </w:r>
      <w:r w:rsid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Não havendo oradores, a presidente agradeceu a presença de todos, fez as considerações finais e declarou encerrad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>Sala das Sessões da Câmara Municipal de Almas, Estado do Tocantins, aos 2</w:t>
      </w:r>
      <w:r w:rsidR="00D4098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junho de 2025</w:t>
      </w:r>
      <w:r w:rsidRPr="002A3E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48BB1E" w14:textId="0D7CE607" w:rsidR="00D11A6A" w:rsidRPr="00B341A6" w:rsidRDefault="00D11A6A" w:rsidP="00B341A6"/>
    <w:sectPr w:rsidR="00D11A6A" w:rsidRPr="00B341A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9394">
    <w:abstractNumId w:val="2"/>
  </w:num>
  <w:num w:numId="2" w16cid:durableId="983892834">
    <w:abstractNumId w:val="4"/>
  </w:num>
  <w:num w:numId="3" w16cid:durableId="835339762">
    <w:abstractNumId w:val="3"/>
  </w:num>
  <w:num w:numId="4" w16cid:durableId="1284649659">
    <w:abstractNumId w:val="1"/>
  </w:num>
  <w:num w:numId="5" w16cid:durableId="132416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7024"/>
    <w:rsid w:val="002177E6"/>
    <w:rsid w:val="00231F42"/>
    <w:rsid w:val="00233883"/>
    <w:rsid w:val="00235DB5"/>
    <w:rsid w:val="002378E8"/>
    <w:rsid w:val="002535D0"/>
    <w:rsid w:val="00254CDE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10A28"/>
    <w:rsid w:val="009230E1"/>
    <w:rsid w:val="00933082"/>
    <w:rsid w:val="00944C0D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1067"/>
    <w:rsid w:val="00E83BEB"/>
    <w:rsid w:val="00E936E9"/>
    <w:rsid w:val="00EA037B"/>
    <w:rsid w:val="00EF29B5"/>
    <w:rsid w:val="00F4143B"/>
    <w:rsid w:val="00F52678"/>
    <w:rsid w:val="00F6038C"/>
    <w:rsid w:val="00F60670"/>
    <w:rsid w:val="00F82BF4"/>
    <w:rsid w:val="00F85E20"/>
    <w:rsid w:val="00F85FA7"/>
    <w:rsid w:val="00F949ED"/>
    <w:rsid w:val="00F96083"/>
    <w:rsid w:val="00FB297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9B51-DF52-4DBC-A352-0132C779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3</cp:revision>
  <cp:lastPrinted>2025-06-25T23:00:00Z</cp:lastPrinted>
  <dcterms:created xsi:type="dcterms:W3CDTF">2025-07-04T18:57:00Z</dcterms:created>
  <dcterms:modified xsi:type="dcterms:W3CDTF">2025-07-04T18:59:00Z</dcterms:modified>
</cp:coreProperties>
</file>