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15EF" w14:textId="3051B0B5" w:rsidR="00420118" w:rsidRPr="00155F1A" w:rsidRDefault="00F6533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EM NOME DE DEUS DECLARO ABERTA ESSA SESSÃO. </w:t>
      </w:r>
      <w:r w:rsidR="00420118" w:rsidRPr="00155F1A">
        <w:rPr>
          <w:rFonts w:ascii="Arial Narrow" w:hAnsi="Arial Narrow" w:cs="Arial"/>
          <w:b/>
          <w:bCs/>
          <w:szCs w:val="24"/>
        </w:rPr>
        <w:t>P</w:t>
      </w:r>
      <w:r w:rsidR="00C319E0">
        <w:rPr>
          <w:rFonts w:ascii="Arial Narrow" w:hAnsi="Arial Narrow" w:cs="Arial"/>
          <w:b/>
          <w:bCs/>
          <w:szCs w:val="24"/>
        </w:rPr>
        <w:t>AUTA DA 33</w:t>
      </w:r>
      <w:r w:rsidR="00420118" w:rsidRPr="00155F1A">
        <w:rPr>
          <w:rFonts w:ascii="Arial Narrow" w:hAnsi="Arial Narrow" w:cs="Arial"/>
          <w:b/>
          <w:bCs/>
          <w:szCs w:val="24"/>
        </w:rPr>
        <w:t xml:space="preserve">ª </w:t>
      </w:r>
      <w:r w:rsidR="00EC680F" w:rsidRPr="00155F1A">
        <w:rPr>
          <w:rFonts w:ascii="Arial Narrow" w:hAnsi="Arial Narrow" w:cs="Arial"/>
          <w:b/>
          <w:bCs/>
          <w:szCs w:val="24"/>
        </w:rPr>
        <w:t>(</w:t>
      </w:r>
      <w:r w:rsidR="00BC1EF8">
        <w:rPr>
          <w:rFonts w:ascii="Arial Narrow" w:hAnsi="Arial Narrow" w:cs="Arial"/>
          <w:b/>
          <w:bCs/>
          <w:szCs w:val="24"/>
        </w:rPr>
        <w:t>TRIGÉ</w:t>
      </w:r>
      <w:r w:rsidR="00A5379F">
        <w:rPr>
          <w:rFonts w:ascii="Arial Narrow" w:hAnsi="Arial Narrow" w:cs="Arial"/>
          <w:b/>
          <w:bCs/>
          <w:szCs w:val="24"/>
        </w:rPr>
        <w:t>SIMA</w:t>
      </w:r>
      <w:r w:rsidR="00C319E0">
        <w:rPr>
          <w:rFonts w:ascii="Arial Narrow" w:hAnsi="Arial Narrow" w:cs="Arial"/>
          <w:b/>
          <w:bCs/>
          <w:szCs w:val="24"/>
        </w:rPr>
        <w:t xml:space="preserve"> TERCEIR</w:t>
      </w:r>
      <w:r w:rsidR="00A21575">
        <w:rPr>
          <w:rFonts w:ascii="Arial Narrow" w:hAnsi="Arial Narrow" w:cs="Arial"/>
          <w:b/>
          <w:bCs/>
          <w:szCs w:val="24"/>
        </w:rPr>
        <w:t>A</w:t>
      </w:r>
      <w:r w:rsidR="00266E3C" w:rsidRPr="00155F1A">
        <w:rPr>
          <w:rFonts w:ascii="Arial Narrow" w:hAnsi="Arial Narrow" w:cs="Arial"/>
          <w:b/>
          <w:bCs/>
          <w:szCs w:val="24"/>
        </w:rPr>
        <w:t xml:space="preserve">) </w:t>
      </w:r>
      <w:r w:rsidR="00420118" w:rsidRPr="00155F1A">
        <w:rPr>
          <w:rFonts w:ascii="Arial Narrow" w:hAnsi="Arial Narrow" w:cs="Arial"/>
          <w:b/>
          <w:bCs/>
          <w:szCs w:val="24"/>
        </w:rPr>
        <w:t>SESSÃO ORDINÁRIA</w:t>
      </w:r>
      <w:r w:rsidR="002D52AC" w:rsidRPr="00155F1A">
        <w:rPr>
          <w:rFonts w:ascii="Arial Narrow" w:hAnsi="Arial Narrow" w:cs="Arial"/>
          <w:b/>
          <w:bCs/>
          <w:szCs w:val="24"/>
        </w:rPr>
        <w:t xml:space="preserve">, DA CÂMARA MUNICIPAL DE ALMAS, </w:t>
      </w:r>
      <w:r w:rsidR="00420118" w:rsidRPr="00155F1A">
        <w:rPr>
          <w:rFonts w:ascii="Arial Narrow" w:hAnsi="Arial Narrow" w:cs="Arial"/>
          <w:b/>
          <w:bCs/>
          <w:szCs w:val="24"/>
        </w:rPr>
        <w:t>ESTADO DO TO</w:t>
      </w:r>
      <w:r w:rsidR="00C319E0">
        <w:rPr>
          <w:rFonts w:ascii="Arial Narrow" w:hAnsi="Arial Narrow" w:cs="Arial"/>
          <w:b/>
          <w:bCs/>
          <w:szCs w:val="24"/>
        </w:rPr>
        <w:t>CANTINS, A REALIZAR-SE NO DIA 06</w:t>
      </w:r>
      <w:r w:rsidR="007920DB" w:rsidRPr="00155F1A">
        <w:rPr>
          <w:rFonts w:ascii="Arial Narrow" w:hAnsi="Arial Narrow" w:cs="Arial"/>
          <w:b/>
          <w:bCs/>
          <w:szCs w:val="24"/>
        </w:rPr>
        <w:t xml:space="preserve"> DE </w:t>
      </w:r>
      <w:r w:rsidR="00BC1EF8">
        <w:rPr>
          <w:rFonts w:ascii="Arial Narrow" w:hAnsi="Arial Narrow" w:cs="Arial"/>
          <w:b/>
          <w:bCs/>
          <w:szCs w:val="24"/>
        </w:rPr>
        <w:t xml:space="preserve">SETEMBRO </w:t>
      </w:r>
      <w:r w:rsidR="00083683" w:rsidRPr="00155F1A">
        <w:rPr>
          <w:rFonts w:ascii="Arial Narrow" w:hAnsi="Arial Narrow" w:cs="Arial"/>
          <w:b/>
          <w:bCs/>
          <w:szCs w:val="24"/>
        </w:rPr>
        <w:t>DE 2023</w:t>
      </w:r>
      <w:r w:rsidR="00420118" w:rsidRPr="00155F1A">
        <w:rPr>
          <w:rFonts w:ascii="Arial Narrow" w:hAnsi="Arial Narrow" w:cs="Arial"/>
          <w:b/>
          <w:bCs/>
          <w:szCs w:val="24"/>
        </w:rPr>
        <w:t>, ÀS 20</w:t>
      </w:r>
      <w:r w:rsidR="00C319E0">
        <w:rPr>
          <w:rFonts w:ascii="Arial Narrow" w:hAnsi="Arial Narrow" w:cs="Arial"/>
          <w:b/>
          <w:bCs/>
          <w:szCs w:val="24"/>
        </w:rPr>
        <w:t>/----</w:t>
      </w:r>
      <w:r w:rsidR="00545906">
        <w:rPr>
          <w:rFonts w:ascii="Arial Narrow" w:hAnsi="Arial Narrow" w:cs="Arial"/>
          <w:b/>
          <w:bCs/>
          <w:szCs w:val="24"/>
        </w:rPr>
        <w:t xml:space="preserve"> </w:t>
      </w:r>
      <w:proofErr w:type="spellStart"/>
      <w:r w:rsidR="00BC1EF8">
        <w:rPr>
          <w:rFonts w:ascii="Arial Narrow" w:hAnsi="Arial Narrow" w:cs="Arial"/>
          <w:b/>
          <w:bCs/>
          <w:szCs w:val="24"/>
        </w:rPr>
        <w:t>hs</w:t>
      </w:r>
      <w:proofErr w:type="spellEnd"/>
      <w:r w:rsidR="00BC1EF8">
        <w:rPr>
          <w:rFonts w:ascii="Arial Narrow" w:hAnsi="Arial Narrow" w:cs="Arial"/>
          <w:b/>
          <w:bCs/>
          <w:szCs w:val="24"/>
        </w:rPr>
        <w:t>. NO PLENÁ</w:t>
      </w:r>
      <w:r w:rsidR="00420118" w:rsidRPr="00155F1A">
        <w:rPr>
          <w:rFonts w:ascii="Arial Narrow" w:hAnsi="Arial Narrow" w:cs="Arial"/>
          <w:b/>
          <w:bCs/>
          <w:szCs w:val="24"/>
        </w:rPr>
        <w:t>RIO ISMAR PEREIRA BORGES.</w:t>
      </w:r>
    </w:p>
    <w:p w14:paraId="7574007C" w14:textId="4932D156" w:rsidR="003034E7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29524D06" w14:textId="165611E4" w:rsid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1. </w:t>
      </w:r>
      <w:r w:rsidR="00420118" w:rsidRPr="00155F1A">
        <w:rPr>
          <w:rFonts w:ascii="Arial Narrow" w:hAnsi="Arial Narrow" w:cs="Arial"/>
          <w:b/>
          <w:bCs/>
          <w:szCs w:val="24"/>
        </w:rPr>
        <w:t>ABERTURA</w:t>
      </w:r>
    </w:p>
    <w:p w14:paraId="6E63E05C" w14:textId="77777777" w:rsidR="00A5379F" w:rsidRPr="00155F1A" w:rsidRDefault="00A5379F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370E442" w14:textId="7EF90887" w:rsidR="00D27704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1.1. Leitura Bíblica</w:t>
      </w:r>
      <w:r w:rsidR="007D3F98"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7C503D53" w14:textId="77777777" w:rsidR="00A5379F" w:rsidRDefault="00A5379F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CF190D8" w14:textId="77777777" w:rsidR="00420118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1.2. Leitura da</w:t>
      </w:r>
      <w:r w:rsidR="00257A65"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>A</w:t>
      </w:r>
      <w:r w:rsidR="00257A65" w:rsidRPr="00155F1A">
        <w:rPr>
          <w:rFonts w:ascii="Arial Narrow" w:hAnsi="Arial Narrow" w:cs="Arial"/>
          <w:b/>
          <w:bCs/>
          <w:szCs w:val="24"/>
        </w:rPr>
        <w:t>ta</w:t>
      </w:r>
      <w:r w:rsidR="00DF45D6" w:rsidRPr="00155F1A">
        <w:rPr>
          <w:rFonts w:ascii="Arial Narrow" w:hAnsi="Arial Narrow" w:cs="Arial"/>
          <w:b/>
          <w:bCs/>
          <w:szCs w:val="24"/>
        </w:rPr>
        <w:t xml:space="preserve"> anterior</w:t>
      </w:r>
    </w:p>
    <w:p w14:paraId="4A4E7247" w14:textId="77777777" w:rsidR="00D27704" w:rsidRPr="00155F1A" w:rsidRDefault="00D27704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7AC8187" w14:textId="32C925CB" w:rsidR="00FA76EA" w:rsidRPr="00155F1A" w:rsidRDefault="00F85902" w:rsidP="00416873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2. EXPEDIENTE</w:t>
      </w:r>
    </w:p>
    <w:p w14:paraId="3FB6C6D5" w14:textId="77777777" w:rsidR="00F608A1" w:rsidRDefault="00F608A1" w:rsidP="00F608A1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4B8EC8B6" w14:textId="637CB405" w:rsidR="00F608A1" w:rsidRDefault="00F608A1" w:rsidP="00F608A1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2.1</w:t>
      </w:r>
      <w:r>
        <w:rPr>
          <w:rFonts w:ascii="Arial Narrow" w:hAnsi="Arial Narrow" w:cs="Arial"/>
          <w:b/>
          <w:bCs/>
          <w:szCs w:val="24"/>
        </w:rPr>
        <w:t>. Projeto de lei n° 00</w:t>
      </w:r>
      <w:r>
        <w:rPr>
          <w:rFonts w:ascii="Arial Narrow" w:hAnsi="Arial Narrow" w:cs="Arial"/>
          <w:b/>
          <w:bCs/>
          <w:szCs w:val="24"/>
        </w:rPr>
        <w:t>6</w:t>
      </w:r>
      <w:r>
        <w:rPr>
          <w:rFonts w:ascii="Arial Narrow" w:hAnsi="Arial Narrow" w:cs="Arial"/>
          <w:b/>
          <w:bCs/>
          <w:szCs w:val="24"/>
        </w:rPr>
        <w:t xml:space="preserve">/2023. </w:t>
      </w:r>
      <w:r>
        <w:rPr>
          <w:rFonts w:ascii="Arial Narrow" w:hAnsi="Arial Narrow" w:cs="Arial"/>
          <w:bCs/>
          <w:szCs w:val="24"/>
        </w:rPr>
        <w:t>Autoria do Executivo Municipal.</w:t>
      </w:r>
      <w:r>
        <w:rPr>
          <w:rFonts w:ascii="Arial Narrow" w:hAnsi="Arial Narrow" w:cs="Arial"/>
          <w:bCs/>
          <w:szCs w:val="24"/>
        </w:rPr>
        <w:t xml:space="preserve"> Regime de urgência.</w:t>
      </w:r>
      <w:r>
        <w:rPr>
          <w:rFonts w:ascii="Arial Narrow" w:hAnsi="Arial Narrow" w:cs="Arial"/>
          <w:bCs/>
          <w:szCs w:val="24"/>
        </w:rPr>
        <w:t xml:space="preserve"> </w:t>
      </w:r>
      <w:r>
        <w:rPr>
          <w:rFonts w:ascii="Arial Narrow" w:hAnsi="Arial Narrow" w:cs="Arial"/>
          <w:bCs/>
          <w:szCs w:val="24"/>
        </w:rPr>
        <w:t>Dispõe sobre a autorização para o Poder Executivo repassar os recursos recebidos da união para cumprimento da Assistência Financeira complementar que trata a Emenda Constitucional nº 127/2022 e dá outras providencias. Protocolado dia 06</w:t>
      </w:r>
      <w:r>
        <w:rPr>
          <w:rFonts w:ascii="Arial Narrow" w:hAnsi="Arial Narrow" w:cs="Arial"/>
          <w:bCs/>
          <w:szCs w:val="24"/>
        </w:rPr>
        <w:t xml:space="preserve"> de setembro de 2023. </w:t>
      </w:r>
    </w:p>
    <w:p w14:paraId="3E1D25AC" w14:textId="77777777" w:rsidR="00BC1EF8" w:rsidRDefault="00BC1EF8" w:rsidP="00416873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5CECD0" w14:textId="228BE0F6" w:rsidR="00F608A1" w:rsidRPr="00BC1EF8" w:rsidRDefault="00F608A1" w:rsidP="00F608A1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2.2</w:t>
      </w:r>
      <w:r>
        <w:rPr>
          <w:rFonts w:ascii="Arial Narrow" w:hAnsi="Arial Narrow" w:cs="Arial"/>
          <w:b/>
          <w:bCs/>
          <w:szCs w:val="24"/>
        </w:rPr>
        <w:t>. E</w:t>
      </w:r>
      <w:r w:rsidRPr="001960EC">
        <w:rPr>
          <w:rFonts w:ascii="Arial Narrow" w:hAnsi="Arial Narrow" w:cs="Arial"/>
          <w:b/>
          <w:bCs/>
          <w:szCs w:val="24"/>
        </w:rPr>
        <w:t>ncaminha</w:t>
      </w:r>
      <w:r>
        <w:rPr>
          <w:rFonts w:ascii="Arial Narrow" w:hAnsi="Arial Narrow" w:cs="Arial"/>
          <w:bCs/>
          <w:szCs w:val="24"/>
        </w:rPr>
        <w:t xml:space="preserve"> para as Comissões de Finanças e Orçamento e Comissão de Constituição, Justiça e Redação.</w:t>
      </w:r>
    </w:p>
    <w:p w14:paraId="6B42134F" w14:textId="02915AE3" w:rsidR="00F608A1" w:rsidRDefault="00F608A1" w:rsidP="00F608A1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2.3</w:t>
      </w:r>
      <w:r>
        <w:rPr>
          <w:rFonts w:ascii="Arial Narrow" w:hAnsi="Arial Narrow" w:cs="Arial"/>
          <w:b/>
          <w:bCs/>
          <w:szCs w:val="24"/>
        </w:rPr>
        <w:t xml:space="preserve">. </w:t>
      </w:r>
      <w:r>
        <w:rPr>
          <w:rFonts w:ascii="Arial Narrow" w:hAnsi="Arial Narrow" w:cs="Arial"/>
          <w:b/>
          <w:bCs/>
          <w:szCs w:val="24"/>
        </w:rPr>
        <w:t>VETO TOTAL Nº 01/2023.</w:t>
      </w:r>
      <w:r>
        <w:rPr>
          <w:rFonts w:ascii="Arial Narrow" w:hAnsi="Arial Narrow" w:cs="Arial"/>
          <w:b/>
          <w:bCs/>
          <w:szCs w:val="24"/>
        </w:rPr>
        <w:t xml:space="preserve"> </w:t>
      </w:r>
      <w:r>
        <w:rPr>
          <w:rFonts w:ascii="Arial Narrow" w:hAnsi="Arial Narrow" w:cs="Arial"/>
          <w:bCs/>
          <w:szCs w:val="24"/>
        </w:rPr>
        <w:t xml:space="preserve">Ao projeto de lei nº 003/2023 eu dispõe sobre a aplicação de noções básicas relativas </w:t>
      </w:r>
      <w:proofErr w:type="gramStart"/>
      <w:r>
        <w:rPr>
          <w:rFonts w:ascii="Arial Narrow" w:hAnsi="Arial Narrow" w:cs="Arial"/>
          <w:bCs/>
          <w:szCs w:val="24"/>
        </w:rPr>
        <w:t>a</w:t>
      </w:r>
      <w:proofErr w:type="gramEnd"/>
      <w:r>
        <w:rPr>
          <w:rFonts w:ascii="Arial Narrow" w:hAnsi="Arial Narrow" w:cs="Arial"/>
          <w:bCs/>
          <w:szCs w:val="24"/>
        </w:rPr>
        <w:t xml:space="preserve"> Lei Maria da Penha na Rede Publica Municipal, e dá outras providencia</w:t>
      </w:r>
      <w:r w:rsidR="00284204">
        <w:rPr>
          <w:rFonts w:ascii="Arial Narrow" w:hAnsi="Arial Narrow" w:cs="Arial"/>
          <w:bCs/>
          <w:szCs w:val="24"/>
        </w:rPr>
        <w:t xml:space="preserve">s. </w:t>
      </w:r>
      <w:r>
        <w:rPr>
          <w:rFonts w:ascii="Arial Narrow" w:hAnsi="Arial Narrow" w:cs="Arial"/>
          <w:bCs/>
          <w:szCs w:val="24"/>
        </w:rPr>
        <w:t xml:space="preserve">Protocolado dia 05 de setembro de 2023. </w:t>
      </w:r>
    </w:p>
    <w:p w14:paraId="3ECCE368" w14:textId="77777777" w:rsidR="00BD3969" w:rsidRPr="001960EC" w:rsidRDefault="00BD3969" w:rsidP="00416873">
      <w:pPr>
        <w:spacing w:line="360" w:lineRule="auto"/>
      </w:pPr>
      <w:bookmarkStart w:id="0" w:name="_GoBack"/>
      <w:bookmarkEnd w:id="0"/>
    </w:p>
    <w:p w14:paraId="5FF209B5" w14:textId="77777777" w:rsidR="007C6C77" w:rsidRPr="00155F1A" w:rsidRDefault="007C6C77" w:rsidP="003034E7">
      <w:pPr>
        <w:rPr>
          <w:rFonts w:ascii="Arial Narrow" w:hAnsi="Arial Narrow" w:cs="Arial"/>
          <w:bCs/>
          <w:szCs w:val="24"/>
        </w:rPr>
      </w:pPr>
    </w:p>
    <w:p w14:paraId="3BF63403" w14:textId="77777777" w:rsidR="00C319E0" w:rsidRDefault="00F85902" w:rsidP="00C319E0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</w:t>
      </w:r>
      <w:r w:rsidR="00420118" w:rsidRPr="00155F1A">
        <w:rPr>
          <w:rFonts w:ascii="Arial Narrow" w:hAnsi="Arial Narrow" w:cs="Arial"/>
          <w:b/>
          <w:bCs/>
          <w:szCs w:val="24"/>
        </w:rPr>
        <w:t>. ORDEM DO DIA</w:t>
      </w:r>
    </w:p>
    <w:p w14:paraId="0D140B3B" w14:textId="77777777" w:rsidR="00C319E0" w:rsidRDefault="00C319E0" w:rsidP="00C319E0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BB00A4C" w14:textId="6FCD607B" w:rsidR="00F608A1" w:rsidRDefault="00C319E0" w:rsidP="00F608A1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3</w:t>
      </w:r>
      <w:r w:rsidR="0097436D">
        <w:rPr>
          <w:rFonts w:ascii="Arial Narrow" w:hAnsi="Arial Narrow" w:cs="Arial"/>
          <w:b/>
          <w:bCs/>
          <w:szCs w:val="24"/>
        </w:rPr>
        <w:t xml:space="preserve">.1. </w:t>
      </w:r>
      <w:r w:rsidR="00F608A1">
        <w:rPr>
          <w:rFonts w:ascii="Arial Narrow" w:hAnsi="Arial Narrow" w:cs="Arial"/>
          <w:b/>
          <w:bCs/>
          <w:szCs w:val="24"/>
        </w:rPr>
        <w:t xml:space="preserve">Parecer das Comissões. </w:t>
      </w:r>
      <w:r w:rsidR="00F608A1">
        <w:rPr>
          <w:rFonts w:ascii="Arial Narrow" w:hAnsi="Arial Narrow" w:cs="Arial"/>
          <w:bCs/>
          <w:szCs w:val="24"/>
        </w:rPr>
        <w:t>Comissões de Finanças e Orçamento e Comissão de Constituição, Justiça e Redação.</w:t>
      </w:r>
      <w:r w:rsidR="00F608A1">
        <w:rPr>
          <w:rFonts w:ascii="Arial Narrow" w:hAnsi="Arial Narrow" w:cs="Arial"/>
          <w:bCs/>
          <w:szCs w:val="24"/>
        </w:rPr>
        <w:t xml:space="preserve"> Ao projeto de lei nº 003/2023.</w:t>
      </w:r>
    </w:p>
    <w:p w14:paraId="29896A0D" w14:textId="7207AE21" w:rsidR="00F608A1" w:rsidRDefault="00F608A1" w:rsidP="00C319E0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D0F2B5D" w14:textId="28C855A3" w:rsidR="00C319E0" w:rsidRDefault="00F608A1" w:rsidP="00C319E0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 xml:space="preserve">3.2. </w:t>
      </w:r>
      <w:r w:rsidR="00C319E0">
        <w:rPr>
          <w:rFonts w:ascii="Arial Narrow" w:hAnsi="Arial Narrow" w:cs="Arial"/>
          <w:b/>
          <w:bCs/>
          <w:szCs w:val="24"/>
        </w:rPr>
        <w:t xml:space="preserve">Projeto de lei n° 003/2023. </w:t>
      </w:r>
      <w:r w:rsidR="00C319E0">
        <w:rPr>
          <w:rFonts w:ascii="Arial Narrow" w:hAnsi="Arial Narrow" w:cs="Arial"/>
          <w:bCs/>
          <w:szCs w:val="24"/>
        </w:rPr>
        <w:t xml:space="preserve">Autoria do Executivo Municipal. Altera a lei n° 233/2022, de 20 de dezembro de 2022, que instituiu o Plano Plurianual Municipal para o quadriênio de </w:t>
      </w:r>
      <w:smartTag w:uri="urn:schemas-microsoft-com:office:smarttags" w:element="metricconverter">
        <w:smartTagPr>
          <w:attr w:name="ProductID" w:val="2022 a"/>
        </w:smartTagPr>
        <w:r w:rsidR="00C319E0">
          <w:rPr>
            <w:rFonts w:ascii="Arial Narrow" w:hAnsi="Arial Narrow" w:cs="Arial"/>
            <w:bCs/>
            <w:szCs w:val="24"/>
          </w:rPr>
          <w:t>2022 a</w:t>
        </w:r>
      </w:smartTag>
      <w:r w:rsidR="00C319E0">
        <w:rPr>
          <w:rFonts w:ascii="Arial Narrow" w:hAnsi="Arial Narrow" w:cs="Arial"/>
          <w:bCs/>
          <w:szCs w:val="24"/>
        </w:rPr>
        <w:t xml:space="preserve"> 2025. Protocolado dia 05 de setembro de 2023. </w:t>
      </w:r>
    </w:p>
    <w:p w14:paraId="36980EAE" w14:textId="77777777" w:rsidR="00F608A1" w:rsidRPr="00C319E0" w:rsidRDefault="00F608A1" w:rsidP="00C319E0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F53F20D" w14:textId="231879F2" w:rsidR="00F608A1" w:rsidRDefault="00F608A1" w:rsidP="00F608A1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lastRenderedPageBreak/>
        <w:t>3</w:t>
      </w:r>
      <w:r>
        <w:rPr>
          <w:rFonts w:ascii="Arial Narrow" w:hAnsi="Arial Narrow" w:cs="Arial"/>
          <w:b/>
          <w:bCs/>
          <w:szCs w:val="24"/>
        </w:rPr>
        <w:t>.3</w:t>
      </w:r>
      <w:r>
        <w:rPr>
          <w:rFonts w:ascii="Arial Narrow" w:hAnsi="Arial Narrow" w:cs="Arial"/>
          <w:b/>
          <w:bCs/>
          <w:szCs w:val="24"/>
        </w:rPr>
        <w:t xml:space="preserve">. Parecer das Comissões. </w:t>
      </w:r>
      <w:r>
        <w:rPr>
          <w:rFonts w:ascii="Arial Narrow" w:hAnsi="Arial Narrow" w:cs="Arial"/>
          <w:bCs/>
          <w:szCs w:val="24"/>
        </w:rPr>
        <w:t xml:space="preserve">Comissões de Finanças e Orçamento e Comissão de Constituição, Justiça e Redação. Ao </w:t>
      </w:r>
      <w:r>
        <w:rPr>
          <w:rFonts w:ascii="Arial Narrow" w:hAnsi="Arial Narrow" w:cs="Arial"/>
          <w:bCs/>
          <w:szCs w:val="24"/>
        </w:rPr>
        <w:t>projeto de lei nº 004</w:t>
      </w:r>
      <w:r>
        <w:rPr>
          <w:rFonts w:ascii="Arial Narrow" w:hAnsi="Arial Narrow" w:cs="Arial"/>
          <w:bCs/>
          <w:szCs w:val="24"/>
        </w:rPr>
        <w:t>/2023.</w:t>
      </w:r>
    </w:p>
    <w:p w14:paraId="79FF92CE" w14:textId="1B2897CA" w:rsidR="00C319E0" w:rsidRDefault="00C319E0" w:rsidP="00C319E0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5CAFEB23" w14:textId="429A5ABE" w:rsidR="00C319E0" w:rsidRDefault="00F608A1" w:rsidP="00C319E0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3.4</w:t>
      </w:r>
      <w:r w:rsidR="0097436D">
        <w:rPr>
          <w:rFonts w:ascii="Arial Narrow" w:hAnsi="Arial Narrow" w:cs="Arial"/>
          <w:b/>
          <w:bCs/>
          <w:szCs w:val="24"/>
        </w:rPr>
        <w:t>.</w:t>
      </w:r>
      <w:r w:rsidR="00C319E0">
        <w:rPr>
          <w:rFonts w:ascii="Arial Narrow" w:hAnsi="Arial Narrow" w:cs="Arial"/>
          <w:b/>
          <w:bCs/>
          <w:szCs w:val="24"/>
        </w:rPr>
        <w:t xml:space="preserve"> Projeto de lei n° 004/2023. </w:t>
      </w:r>
      <w:r w:rsidR="00C319E0">
        <w:rPr>
          <w:rFonts w:ascii="Arial Narrow" w:hAnsi="Arial Narrow" w:cs="Arial"/>
          <w:bCs/>
          <w:szCs w:val="24"/>
        </w:rPr>
        <w:t>Autoria do Executivo Municipal. Altera a lei n° 231/2022, de 20 de dezembro de 2022, que instituiu a Lei de Diretrizes Orçamentárias para o exercício de 2023. Protocolado dia 05 de setembro de 2023.</w:t>
      </w:r>
    </w:p>
    <w:p w14:paraId="4EB2B712" w14:textId="063DE664" w:rsidR="00F608A1" w:rsidRDefault="00F608A1" w:rsidP="00F608A1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3</w:t>
      </w:r>
      <w:r>
        <w:rPr>
          <w:rFonts w:ascii="Arial Narrow" w:hAnsi="Arial Narrow" w:cs="Arial"/>
          <w:b/>
          <w:bCs/>
          <w:szCs w:val="24"/>
        </w:rPr>
        <w:t>.5</w:t>
      </w:r>
      <w:r>
        <w:rPr>
          <w:rFonts w:ascii="Arial Narrow" w:hAnsi="Arial Narrow" w:cs="Arial"/>
          <w:b/>
          <w:bCs/>
          <w:szCs w:val="24"/>
        </w:rPr>
        <w:t xml:space="preserve">. Parecer das Comissões. </w:t>
      </w:r>
      <w:r>
        <w:rPr>
          <w:rFonts w:ascii="Arial Narrow" w:hAnsi="Arial Narrow" w:cs="Arial"/>
          <w:bCs/>
          <w:szCs w:val="24"/>
        </w:rPr>
        <w:t xml:space="preserve">Comissões de Finanças e Orçamento e Comissão de Constituição, Justiça e Redação. Ao </w:t>
      </w:r>
      <w:r>
        <w:rPr>
          <w:rFonts w:ascii="Arial Narrow" w:hAnsi="Arial Narrow" w:cs="Arial"/>
          <w:bCs/>
          <w:szCs w:val="24"/>
        </w:rPr>
        <w:t>projeto de lei nº 005</w:t>
      </w:r>
      <w:r>
        <w:rPr>
          <w:rFonts w:ascii="Arial Narrow" w:hAnsi="Arial Narrow" w:cs="Arial"/>
          <w:bCs/>
          <w:szCs w:val="24"/>
        </w:rPr>
        <w:t>/2023.</w:t>
      </w:r>
    </w:p>
    <w:p w14:paraId="0277F305" w14:textId="77777777" w:rsidR="00F608A1" w:rsidRDefault="00F608A1" w:rsidP="00C319E0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B2B5C8A" w14:textId="2D2FA86B" w:rsidR="00C319E0" w:rsidRDefault="00F608A1" w:rsidP="00C319E0">
      <w:pPr>
        <w:spacing w:line="360" w:lineRule="auto"/>
        <w:rPr>
          <w:rFonts w:ascii="Arial Narrow" w:hAnsi="Arial Narrow" w:cs="Arial"/>
          <w:bCs/>
          <w:szCs w:val="24"/>
        </w:rPr>
      </w:pPr>
      <w:r>
        <w:rPr>
          <w:rFonts w:ascii="Arial Narrow" w:hAnsi="Arial Narrow" w:cs="Arial"/>
          <w:b/>
          <w:bCs/>
          <w:szCs w:val="24"/>
        </w:rPr>
        <w:t>3.6</w:t>
      </w:r>
      <w:r w:rsidR="0097436D">
        <w:rPr>
          <w:rFonts w:ascii="Arial Narrow" w:hAnsi="Arial Narrow" w:cs="Arial"/>
          <w:b/>
          <w:bCs/>
          <w:szCs w:val="24"/>
        </w:rPr>
        <w:t xml:space="preserve">. </w:t>
      </w:r>
      <w:r w:rsidR="00C319E0">
        <w:rPr>
          <w:rFonts w:ascii="Arial Narrow" w:hAnsi="Arial Narrow" w:cs="Arial"/>
          <w:b/>
          <w:bCs/>
          <w:szCs w:val="24"/>
        </w:rPr>
        <w:t xml:space="preserve">Projeto de lei n° 005/2023. </w:t>
      </w:r>
      <w:r w:rsidR="00C319E0">
        <w:rPr>
          <w:rFonts w:ascii="Arial Narrow" w:hAnsi="Arial Narrow" w:cs="Arial"/>
          <w:bCs/>
          <w:szCs w:val="24"/>
        </w:rPr>
        <w:t>Autoria do Executivo Municipal. Altera a lei n° 232/2022, de 20 de dezembro de 2022, que instituiu a Lei Orçamentária Anual para o exercício financeiro de 2023. Protocolado dia 05 de setembro de 2023.</w:t>
      </w:r>
    </w:p>
    <w:p w14:paraId="34DA85DB" w14:textId="77777777" w:rsidR="003952D0" w:rsidRPr="00155F1A" w:rsidRDefault="003952D0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F92D8C7" w14:textId="77777777" w:rsidR="00586151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4</w:t>
      </w:r>
      <w:r w:rsidR="00F85902" w:rsidRPr="00155F1A">
        <w:rPr>
          <w:rFonts w:ascii="Arial Narrow" w:hAnsi="Arial Narrow" w:cs="Arial"/>
          <w:b/>
          <w:bCs/>
          <w:szCs w:val="24"/>
        </w:rPr>
        <w:t>.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 FRANQUEA A TRIBUNA AOS VISITANTES POR 5 MINUTOS</w:t>
      </w:r>
    </w:p>
    <w:p w14:paraId="6F93319E" w14:textId="77777777" w:rsidR="00586151" w:rsidRPr="00155F1A" w:rsidRDefault="00586151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CE366D1" w14:textId="77777777" w:rsidR="00F85902" w:rsidRPr="00155F1A" w:rsidRDefault="00F85902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5. </w:t>
      </w:r>
      <w:r w:rsidRPr="00155F1A">
        <w:rPr>
          <w:rFonts w:ascii="Arial Narrow" w:hAnsi="Arial Narrow" w:cs="Arial"/>
          <w:b/>
          <w:bCs/>
          <w:szCs w:val="24"/>
        </w:rPr>
        <w:t>FRANQUEA A TRIBUNA LIVRE AOS VEREADORES POR 10 MINUTOS.</w:t>
      </w:r>
    </w:p>
    <w:p w14:paraId="3AEC59D6" w14:textId="77777777" w:rsidR="00083683" w:rsidRPr="00155F1A" w:rsidRDefault="0008368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3F2E9A" w14:textId="77777777" w:rsidR="00420118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5</w:t>
      </w:r>
      <w:r w:rsidR="00420118" w:rsidRPr="00155F1A">
        <w:rPr>
          <w:rFonts w:ascii="Arial Narrow" w:hAnsi="Arial Narrow" w:cs="Arial"/>
          <w:b/>
          <w:bCs/>
          <w:szCs w:val="24"/>
        </w:rPr>
        <w:t>. ENCERRAMENTO.</w:t>
      </w:r>
    </w:p>
    <w:sectPr w:rsidR="00420118" w:rsidRPr="00155F1A" w:rsidSect="00255E97">
      <w:headerReference w:type="default" r:id="rId9"/>
      <w:pgSz w:w="11906" w:h="16838" w:code="9"/>
      <w:pgMar w:top="38" w:right="1134" w:bottom="709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7167" w14:textId="77777777" w:rsidR="00420118" w:rsidRDefault="00420118" w:rsidP="00420118">
      <w:r>
        <w:separator/>
      </w:r>
    </w:p>
  </w:endnote>
  <w:endnote w:type="continuationSeparator" w:id="0">
    <w:p w14:paraId="24E216D4" w14:textId="77777777" w:rsidR="00420118" w:rsidRDefault="00420118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4D7" w14:textId="77777777" w:rsidR="00420118" w:rsidRDefault="00420118" w:rsidP="00420118">
      <w:r>
        <w:separator/>
      </w:r>
    </w:p>
  </w:footnote>
  <w:footnote w:type="continuationSeparator" w:id="0">
    <w:p w14:paraId="5921B5D8" w14:textId="77777777" w:rsidR="00420118" w:rsidRDefault="00420118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673770" w:rsidRPr="00634691" w14:paraId="0255EF41" w14:textId="77777777" w:rsidTr="00B00A68">
      <w:trPr>
        <w:trHeight w:val="1522"/>
        <w:jc w:val="center"/>
      </w:trPr>
      <w:tc>
        <w:tcPr>
          <w:tcW w:w="0" w:type="auto"/>
          <w:vAlign w:val="center"/>
        </w:tcPr>
        <w:p w14:paraId="5F0943BC" w14:textId="77777777" w:rsidR="003105C1" w:rsidRDefault="00420118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D33C54" wp14:editId="23BE3BD5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3" name="Imagem 3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787438" w14:textId="77777777" w:rsidR="003105C1" w:rsidRPr="003105C1" w:rsidRDefault="003105C1" w:rsidP="003105C1">
          <w:pPr>
            <w:rPr>
              <w:lang w:eastAsia="pt-BR"/>
            </w:rPr>
          </w:pPr>
        </w:p>
        <w:p w14:paraId="050F318F" w14:textId="77777777" w:rsidR="003105C1" w:rsidRPr="003105C1" w:rsidRDefault="003105C1" w:rsidP="003105C1">
          <w:pPr>
            <w:rPr>
              <w:lang w:eastAsia="pt-BR"/>
            </w:rPr>
          </w:pPr>
        </w:p>
        <w:p w14:paraId="32ECEAAE" w14:textId="77777777" w:rsidR="003105C1" w:rsidRDefault="003105C1" w:rsidP="003105C1">
          <w:pPr>
            <w:rPr>
              <w:lang w:eastAsia="pt-BR"/>
            </w:rPr>
          </w:pPr>
        </w:p>
        <w:p w14:paraId="45F3EF3C" w14:textId="77777777" w:rsidR="00673770" w:rsidRPr="003105C1" w:rsidRDefault="00673770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673770" w:rsidRPr="00634691" w:rsidRDefault="00673770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673770" w:rsidRPr="00BF4860" w:rsidRDefault="00673770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1A75"/>
    <w:rsid w:val="000021BA"/>
    <w:rsid w:val="0005522F"/>
    <w:rsid w:val="000607E3"/>
    <w:rsid w:val="00063C8F"/>
    <w:rsid w:val="00064AD1"/>
    <w:rsid w:val="000800D3"/>
    <w:rsid w:val="00083683"/>
    <w:rsid w:val="00095A43"/>
    <w:rsid w:val="000A5428"/>
    <w:rsid w:val="000A7E91"/>
    <w:rsid w:val="000B32C0"/>
    <w:rsid w:val="000C2659"/>
    <w:rsid w:val="000C570B"/>
    <w:rsid w:val="000C5F30"/>
    <w:rsid w:val="000C759B"/>
    <w:rsid w:val="000F611A"/>
    <w:rsid w:val="00116AAC"/>
    <w:rsid w:val="00117ABF"/>
    <w:rsid w:val="00123345"/>
    <w:rsid w:val="001305AE"/>
    <w:rsid w:val="00152BE4"/>
    <w:rsid w:val="00155094"/>
    <w:rsid w:val="00155F1A"/>
    <w:rsid w:val="0016243A"/>
    <w:rsid w:val="00165F55"/>
    <w:rsid w:val="0017044C"/>
    <w:rsid w:val="0018298A"/>
    <w:rsid w:val="00184490"/>
    <w:rsid w:val="00191000"/>
    <w:rsid w:val="001960EC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B29"/>
    <w:rsid w:val="00251F87"/>
    <w:rsid w:val="00255E97"/>
    <w:rsid w:val="00257A65"/>
    <w:rsid w:val="00266E3C"/>
    <w:rsid w:val="00283B66"/>
    <w:rsid w:val="00284204"/>
    <w:rsid w:val="00297FF3"/>
    <w:rsid w:val="002A587C"/>
    <w:rsid w:val="002A7833"/>
    <w:rsid w:val="002B431A"/>
    <w:rsid w:val="002C2CF2"/>
    <w:rsid w:val="002D52AC"/>
    <w:rsid w:val="002D6DCB"/>
    <w:rsid w:val="002D725C"/>
    <w:rsid w:val="003034E7"/>
    <w:rsid w:val="00305B27"/>
    <w:rsid w:val="003105C1"/>
    <w:rsid w:val="003273FA"/>
    <w:rsid w:val="00336141"/>
    <w:rsid w:val="00344A29"/>
    <w:rsid w:val="00353707"/>
    <w:rsid w:val="00365179"/>
    <w:rsid w:val="003754B0"/>
    <w:rsid w:val="00392E73"/>
    <w:rsid w:val="003952D0"/>
    <w:rsid w:val="00397AB3"/>
    <w:rsid w:val="003A4D2F"/>
    <w:rsid w:val="003C0ABF"/>
    <w:rsid w:val="003C2C15"/>
    <w:rsid w:val="003C4288"/>
    <w:rsid w:val="003D0796"/>
    <w:rsid w:val="003D1F34"/>
    <w:rsid w:val="003E0C0A"/>
    <w:rsid w:val="003E7D08"/>
    <w:rsid w:val="003F79B2"/>
    <w:rsid w:val="00404514"/>
    <w:rsid w:val="00412312"/>
    <w:rsid w:val="004159EE"/>
    <w:rsid w:val="00416873"/>
    <w:rsid w:val="00420118"/>
    <w:rsid w:val="00424302"/>
    <w:rsid w:val="00431611"/>
    <w:rsid w:val="004370FE"/>
    <w:rsid w:val="0044235C"/>
    <w:rsid w:val="00446A7C"/>
    <w:rsid w:val="00450D25"/>
    <w:rsid w:val="0045232E"/>
    <w:rsid w:val="00460990"/>
    <w:rsid w:val="004848F7"/>
    <w:rsid w:val="004A176B"/>
    <w:rsid w:val="004A5354"/>
    <w:rsid w:val="004B1F9A"/>
    <w:rsid w:val="004B3F9D"/>
    <w:rsid w:val="004F2D23"/>
    <w:rsid w:val="004F5995"/>
    <w:rsid w:val="004F7BDA"/>
    <w:rsid w:val="00501074"/>
    <w:rsid w:val="00510BA8"/>
    <w:rsid w:val="00522E55"/>
    <w:rsid w:val="00524F3D"/>
    <w:rsid w:val="005441A7"/>
    <w:rsid w:val="00545906"/>
    <w:rsid w:val="00553B29"/>
    <w:rsid w:val="005723A5"/>
    <w:rsid w:val="005765A9"/>
    <w:rsid w:val="0057775C"/>
    <w:rsid w:val="00580E62"/>
    <w:rsid w:val="00581BBD"/>
    <w:rsid w:val="00582842"/>
    <w:rsid w:val="005828BA"/>
    <w:rsid w:val="00586151"/>
    <w:rsid w:val="0059147E"/>
    <w:rsid w:val="005B6683"/>
    <w:rsid w:val="005C795A"/>
    <w:rsid w:val="005D3D05"/>
    <w:rsid w:val="005E29AC"/>
    <w:rsid w:val="00600101"/>
    <w:rsid w:val="00604088"/>
    <w:rsid w:val="00637235"/>
    <w:rsid w:val="00640598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263F"/>
    <w:rsid w:val="00763E23"/>
    <w:rsid w:val="007801D9"/>
    <w:rsid w:val="00781A6C"/>
    <w:rsid w:val="007844F1"/>
    <w:rsid w:val="007920DB"/>
    <w:rsid w:val="00793B94"/>
    <w:rsid w:val="007A1D2A"/>
    <w:rsid w:val="007A3F35"/>
    <w:rsid w:val="007C6C77"/>
    <w:rsid w:val="007D1C65"/>
    <w:rsid w:val="007D3A6C"/>
    <w:rsid w:val="007D3F98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7436D"/>
    <w:rsid w:val="00982EF7"/>
    <w:rsid w:val="0099242C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21575"/>
    <w:rsid w:val="00A52208"/>
    <w:rsid w:val="00A5379F"/>
    <w:rsid w:val="00A811F3"/>
    <w:rsid w:val="00A86A6E"/>
    <w:rsid w:val="00A96637"/>
    <w:rsid w:val="00AB00FD"/>
    <w:rsid w:val="00AB5FA0"/>
    <w:rsid w:val="00AB61A9"/>
    <w:rsid w:val="00AC7DDC"/>
    <w:rsid w:val="00AE4155"/>
    <w:rsid w:val="00AF68F8"/>
    <w:rsid w:val="00AF71DD"/>
    <w:rsid w:val="00B00A68"/>
    <w:rsid w:val="00B01ED1"/>
    <w:rsid w:val="00B03CCE"/>
    <w:rsid w:val="00B12EEE"/>
    <w:rsid w:val="00B21DCB"/>
    <w:rsid w:val="00B27B80"/>
    <w:rsid w:val="00B30848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1C02"/>
    <w:rsid w:val="00BA28FF"/>
    <w:rsid w:val="00BA2950"/>
    <w:rsid w:val="00BA7D54"/>
    <w:rsid w:val="00BB183E"/>
    <w:rsid w:val="00BC1EF8"/>
    <w:rsid w:val="00BD2400"/>
    <w:rsid w:val="00BD3969"/>
    <w:rsid w:val="00BD4EB8"/>
    <w:rsid w:val="00BF6873"/>
    <w:rsid w:val="00C02D06"/>
    <w:rsid w:val="00C030A4"/>
    <w:rsid w:val="00C03F5D"/>
    <w:rsid w:val="00C113E5"/>
    <w:rsid w:val="00C13328"/>
    <w:rsid w:val="00C319E0"/>
    <w:rsid w:val="00C355F1"/>
    <w:rsid w:val="00C356A3"/>
    <w:rsid w:val="00C40D40"/>
    <w:rsid w:val="00C56770"/>
    <w:rsid w:val="00C63904"/>
    <w:rsid w:val="00C73DEE"/>
    <w:rsid w:val="00C773F2"/>
    <w:rsid w:val="00C81C5C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413B"/>
    <w:rsid w:val="00F177F3"/>
    <w:rsid w:val="00F551D4"/>
    <w:rsid w:val="00F608A1"/>
    <w:rsid w:val="00F65333"/>
    <w:rsid w:val="00F82E73"/>
    <w:rsid w:val="00F85902"/>
    <w:rsid w:val="00F8692D"/>
    <w:rsid w:val="00F878E5"/>
    <w:rsid w:val="00F94D3A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0289"/>
    <o:shapelayout v:ext="edit">
      <o:idmap v:ext="edit" data="1"/>
    </o:shapelayout>
  </w:shapeDefaults>
  <w:decimalSymbol w:val=","/>
  <w:listSeparator w:val=";"/>
  <w14:docId w14:val="23B9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B1C5-349E-4420-B361-B3FC89AD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</dc:creator>
  <cp:lastModifiedBy>Richard</cp:lastModifiedBy>
  <cp:revision>3</cp:revision>
  <cp:lastPrinted>2023-09-06T23:18:00Z</cp:lastPrinted>
  <dcterms:created xsi:type="dcterms:W3CDTF">2023-09-06T16:55:00Z</dcterms:created>
  <dcterms:modified xsi:type="dcterms:W3CDTF">2023-09-06T23:20:00Z</dcterms:modified>
</cp:coreProperties>
</file>